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46" w:rsidRDefault="00DC5BFC">
      <w:r>
        <w:t xml:space="preserve">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281.25pt;height:5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0pt;v-text-kern:t" trim="t" fitpath="t" string="Deň narcisov"/>
          </v:shape>
        </w:pict>
      </w:r>
    </w:p>
    <w:p w:rsidR="00B510E4" w:rsidRPr="00B510E4" w:rsidRDefault="00B510E4" w:rsidP="00B510E4">
      <w:pPr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szCs w:val="18"/>
          <w:lang w:eastAsia="sk-SK"/>
        </w:rPr>
      </w:pPr>
      <w:r w:rsidRPr="00B510E4">
        <w:rPr>
          <w:rFonts w:ascii="Comic Sans MS" w:eastAsia="Times New Roman" w:hAnsi="Comic Sans MS" w:cs="Times New Roman"/>
          <w:color w:val="000000"/>
          <w:sz w:val="18"/>
          <w:szCs w:val="18"/>
          <w:lang w:eastAsia="sk-SK"/>
        </w:rPr>
        <w:t>V piatok - 17. apríla 2009 sa uskutoční v poradí už 13. ročník verejnej finančnej zbierky - Deň narcisov,</w:t>
      </w:r>
      <w:r w:rsidRPr="00B510E4">
        <w:rPr>
          <w:rFonts w:ascii="Comic Sans MS" w:eastAsia="Times New Roman" w:hAnsi="Comic Sans MS" w:cs="Times New Roman"/>
          <w:noProof/>
          <w:sz w:val="18"/>
          <w:szCs w:val="18"/>
          <w:lang w:eastAsia="sk-SK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62125" cy="1905000"/>
            <wp:effectExtent l="19050" t="0" r="9525" b="0"/>
            <wp:wrapSquare wrapText="bothSides"/>
            <wp:docPr id="3" name="Obrázok 3" descr="http://svetpohladnic.sk/graphics/images/den-narci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vetpohladnic.sk/graphics/images/den-narcis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10E4">
        <w:rPr>
          <w:rFonts w:ascii="Comic Sans MS" w:eastAsia="Times New Roman" w:hAnsi="Comic Sans MS" w:cs="Times New Roman"/>
          <w:color w:val="000000"/>
          <w:sz w:val="18"/>
          <w:szCs w:val="18"/>
          <w:lang w:eastAsia="sk-SK"/>
        </w:rPr>
        <w:t xml:space="preserve"> ktorého </w:t>
      </w:r>
      <w:proofErr w:type="spellStart"/>
      <w:r w:rsidRPr="00B510E4">
        <w:rPr>
          <w:rFonts w:ascii="Comic Sans MS" w:eastAsia="Times New Roman" w:hAnsi="Comic Sans MS" w:cs="Times New Roman"/>
          <w:color w:val="000000"/>
          <w:sz w:val="18"/>
          <w:szCs w:val="18"/>
          <w:lang w:eastAsia="sk-SK"/>
        </w:rPr>
        <w:t>headline</w:t>
      </w:r>
      <w:proofErr w:type="spellEnd"/>
      <w:r w:rsidRPr="00B510E4">
        <w:rPr>
          <w:rFonts w:ascii="Comic Sans MS" w:eastAsia="Times New Roman" w:hAnsi="Comic Sans MS" w:cs="Times New Roman"/>
          <w:color w:val="000000"/>
          <w:sz w:val="18"/>
          <w:szCs w:val="18"/>
          <w:lang w:eastAsia="sk-SK"/>
        </w:rPr>
        <w:t xml:space="preserve"> výstižne hovorí o poslaní narcisu v tento deň: </w:t>
      </w:r>
      <w:r w:rsidRPr="00B510E4">
        <w:rPr>
          <w:rFonts w:ascii="Comic Sans MS" w:eastAsia="Times New Roman" w:hAnsi="Comic Sans MS" w:cs="Times New Roman"/>
          <w:color w:val="000000"/>
          <w:sz w:val="18"/>
          <w:szCs w:val="18"/>
          <w:lang w:eastAsia="sk-SK"/>
        </w:rPr>
        <w:br/>
      </w:r>
      <w:r w:rsidRPr="00B510E4">
        <w:rPr>
          <w:rFonts w:ascii="Comic Sans MS" w:eastAsia="Times New Roman" w:hAnsi="Comic Sans MS" w:cs="Times New Roman"/>
          <w:color w:val="000000"/>
          <w:sz w:val="18"/>
          <w:szCs w:val="18"/>
          <w:lang w:eastAsia="sk-SK"/>
        </w:rPr>
        <w:br/>
        <w:t>    </w:t>
      </w:r>
      <w:r w:rsidRPr="00B510E4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  <w:lang w:eastAsia="sk-SK"/>
        </w:rPr>
        <w:t>Som len obyčajný kvet, ... ale jediný deň v roku mám obrovskú silu!</w:t>
      </w:r>
      <w:r w:rsidRPr="00B510E4">
        <w:rPr>
          <w:rFonts w:ascii="Comic Sans MS" w:eastAsia="Times New Roman" w:hAnsi="Comic Sans MS" w:cs="Times New Roman"/>
          <w:color w:val="000000"/>
          <w:sz w:val="18"/>
          <w:szCs w:val="18"/>
          <w:lang w:eastAsia="sk-SK"/>
        </w:rPr>
        <w:br/>
      </w:r>
      <w:r w:rsidRPr="00B510E4">
        <w:rPr>
          <w:rFonts w:ascii="Comic Sans MS" w:eastAsia="Times New Roman" w:hAnsi="Comic Sans MS" w:cs="Times New Roman"/>
          <w:color w:val="000000"/>
          <w:sz w:val="18"/>
          <w:szCs w:val="18"/>
          <w:lang w:eastAsia="sk-SK"/>
        </w:rPr>
        <w:br/>
        <w:t>    Počas tohto dňa si ľudia pripínajú narcis ako symbol nádeje, spolupatričnosti a pomoci všetkým, ktorí bojujú s rakovinou. Prostredníctvom rozdávaných edukačných a informačných materiálov Liga proti rakovine upozorňuje zdravú populáciu na potrebu prevencie, včasnej diagnostiky a vyvarovania sa rizikovým faktorom (obezite, fajčeniu, nedostatku pohybu, zlej životospráve), ktoré môžu mať vplyv na vznik rôznych druhov nádorových ochorení. </w:t>
      </w:r>
      <w:r w:rsidRPr="00B510E4">
        <w:rPr>
          <w:rFonts w:ascii="Comic Sans MS" w:eastAsia="Times New Roman" w:hAnsi="Comic Sans MS" w:cs="Times New Roman"/>
          <w:color w:val="000000"/>
          <w:sz w:val="18"/>
          <w:szCs w:val="18"/>
          <w:lang w:eastAsia="sk-SK"/>
        </w:rPr>
        <w:br/>
        <w:t>    Možností, ako podporiť verejnú finančnú zbierku Deň narcisov, je niekoľko: </w:t>
      </w:r>
    </w:p>
    <w:p w:rsidR="00B510E4" w:rsidRPr="00B510E4" w:rsidRDefault="00B510E4" w:rsidP="00B510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sk-SK"/>
        </w:rPr>
      </w:pPr>
      <w:r w:rsidRPr="00B510E4">
        <w:rPr>
          <w:rFonts w:ascii="Comic Sans MS" w:eastAsia="Times New Roman" w:hAnsi="Comic Sans MS" w:cs="Times New Roman"/>
          <w:color w:val="000000"/>
          <w:sz w:val="18"/>
          <w:szCs w:val="18"/>
          <w:lang w:eastAsia="sk-SK"/>
        </w:rPr>
        <w:t>zaslaním ľubovoľnej SMS na číslo 848 v hodnote 1 EUR (30,1260 Sk) vo období od 6.4.-24.4. 2009</w:t>
      </w:r>
    </w:p>
    <w:p w:rsidR="00B510E4" w:rsidRPr="00B510E4" w:rsidRDefault="00B510E4" w:rsidP="00B510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18"/>
          <w:szCs w:val="18"/>
          <w:lang w:eastAsia="sk-SK"/>
        </w:rPr>
      </w:pPr>
      <w:r w:rsidRPr="00B510E4">
        <w:rPr>
          <w:rFonts w:ascii="Comic Sans MS" w:eastAsia="Times New Roman" w:hAnsi="Comic Sans MS" w:cs="Times New Roman"/>
          <w:color w:val="000000"/>
          <w:sz w:val="18"/>
          <w:szCs w:val="18"/>
          <w:lang w:eastAsia="sk-SK"/>
        </w:rPr>
        <w:t>príspevkom na účet zbierky č. 2629740400/1100</w:t>
      </w:r>
    </w:p>
    <w:p w:rsidR="00B510E4" w:rsidRPr="00B510E4" w:rsidRDefault="00B510E4" w:rsidP="00B510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18"/>
          <w:szCs w:val="18"/>
          <w:lang w:eastAsia="sk-SK"/>
        </w:rPr>
      </w:pPr>
      <w:r w:rsidRPr="00B510E4">
        <w:rPr>
          <w:rFonts w:ascii="Comic Sans MS" w:eastAsia="Times New Roman" w:hAnsi="Comic Sans MS" w:cs="Times New Roman"/>
          <w:color w:val="000000"/>
          <w:sz w:val="18"/>
          <w:szCs w:val="18"/>
          <w:lang w:eastAsia="sk-SK"/>
        </w:rPr>
        <w:t>príspevkom do pokladničiek dobrovoľníkov Ligy proti rakovine, ktorí sa budú priamo 17. apríla nachádzať v uliciach miest a obcí na Slovensku</w:t>
      </w:r>
    </w:p>
    <w:p w:rsidR="00B510E4" w:rsidRDefault="00B510E4" w:rsidP="00B510E4">
      <w:r w:rsidRPr="00B510E4">
        <w:rPr>
          <w:rFonts w:ascii="Comic Sans MS" w:eastAsia="Times New Roman" w:hAnsi="Comic Sans MS" w:cs="Times New Roman"/>
          <w:color w:val="000000"/>
          <w:sz w:val="18"/>
          <w:szCs w:val="18"/>
          <w:lang w:eastAsia="sk-SK"/>
        </w:rPr>
        <w:t xml:space="preserve">    Dobrovoľníkov LPR je možné ľahko identifikovať prostredníctvom označenia dobrovoľníka - modrá šnúrka na krku so žltým nápisom Deň narcisov 2009 ukončená veľkým žltým narcisom a vizitkou s číslom dobrovoľníka. Vybavení neodmysliteľnou pokladničkou označenou </w:t>
      </w:r>
      <w:proofErr w:type="spellStart"/>
      <w:r w:rsidRPr="00B510E4">
        <w:rPr>
          <w:rFonts w:ascii="Comic Sans MS" w:eastAsia="Times New Roman" w:hAnsi="Comic Sans MS" w:cs="Times New Roman"/>
          <w:color w:val="000000"/>
          <w:sz w:val="18"/>
          <w:szCs w:val="18"/>
          <w:lang w:eastAsia="sk-SK"/>
        </w:rPr>
        <w:t>vizuálom</w:t>
      </w:r>
      <w:proofErr w:type="spellEnd"/>
      <w:r w:rsidRPr="00B510E4">
        <w:rPr>
          <w:rFonts w:ascii="Comic Sans MS" w:eastAsia="Times New Roman" w:hAnsi="Comic Sans MS" w:cs="Times New Roman"/>
          <w:color w:val="000000"/>
          <w:sz w:val="18"/>
          <w:szCs w:val="18"/>
          <w:lang w:eastAsia="sk-SK"/>
        </w:rPr>
        <w:t xml:space="preserve"> aktuálneho ročníka Dňa narcisov príjmu </w:t>
      </w:r>
      <w:proofErr w:type="spellStart"/>
      <w:r w:rsidRPr="00B510E4">
        <w:rPr>
          <w:rFonts w:ascii="Comic Sans MS" w:eastAsia="Times New Roman" w:hAnsi="Comic Sans MS" w:cs="Times New Roman"/>
          <w:color w:val="000000"/>
          <w:sz w:val="18"/>
          <w:szCs w:val="18"/>
          <w:lang w:eastAsia="sk-SK"/>
        </w:rPr>
        <w:t>akýkoľvek</w:t>
      </w:r>
      <w:r w:rsidRPr="00B510E4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  <w:lang w:eastAsia="sk-SK"/>
        </w:rPr>
        <w:t>dobrovoľný</w:t>
      </w:r>
      <w:proofErr w:type="spellEnd"/>
      <w:r w:rsidRPr="00B510E4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  <w:lang w:eastAsia="sk-SK"/>
        </w:rPr>
        <w:t xml:space="preserve"> príspevok</w:t>
      </w:r>
      <w:r w:rsidRPr="00B510E4">
        <w:rPr>
          <w:rFonts w:ascii="Comic Sans MS" w:eastAsia="Times New Roman" w:hAnsi="Comic Sans MS" w:cs="Times New Roman"/>
          <w:color w:val="000000"/>
          <w:sz w:val="18"/>
          <w:szCs w:val="18"/>
          <w:lang w:eastAsia="sk-SK"/>
        </w:rPr>
        <w:t> a pripnú Vám symbol zbierky - žltý narcis...</w:t>
      </w:r>
      <w:r w:rsidRPr="00B510E4">
        <w:rPr>
          <w:rFonts w:ascii="Comic Sans MS" w:eastAsia="Times New Roman" w:hAnsi="Comic Sans MS" w:cs="Times New Roman"/>
          <w:color w:val="000000"/>
          <w:sz w:val="18"/>
          <w:szCs w:val="18"/>
          <w:lang w:eastAsia="sk-SK"/>
        </w:rPr>
        <w:br/>
        <w:t xml:space="preserve">    Vyzbierané finančné prostriedky vracia Liga proti rakovine späť verejnosti vo forme financovania programov a projektov na podporu onkologických pacientov i širokej verejnosti, ku ktorým predovšetkým patria: Centrum pomoci Ligy proti rakovine v Bratislave, Centrum pomoci v Košiciach, poradenská služba vo forme Linky pomoci, rekondičné pobyty pre onkologických pacientov, letné tábory pre detských onkologických pacientov, ubytovacie zariadenie pre rodičov hospitalizovaných malých pacientov na bratislavských </w:t>
      </w:r>
      <w:proofErr w:type="spellStart"/>
      <w:r w:rsidRPr="00B510E4">
        <w:rPr>
          <w:rFonts w:ascii="Comic Sans MS" w:eastAsia="Times New Roman" w:hAnsi="Comic Sans MS" w:cs="Times New Roman"/>
          <w:color w:val="000000"/>
          <w:sz w:val="18"/>
          <w:szCs w:val="18"/>
          <w:lang w:eastAsia="sk-SK"/>
        </w:rPr>
        <w:t>Kramároch</w:t>
      </w:r>
      <w:proofErr w:type="spellEnd"/>
      <w:r w:rsidRPr="00B510E4">
        <w:rPr>
          <w:rFonts w:ascii="Comic Sans MS" w:eastAsia="Times New Roman" w:hAnsi="Comic Sans MS" w:cs="Times New Roman"/>
          <w:color w:val="000000"/>
          <w:sz w:val="18"/>
          <w:szCs w:val="18"/>
          <w:lang w:eastAsia="sk-SK"/>
        </w:rPr>
        <w:t>, edukačné a informačné materiály pre širokú verejnosť, apod. V neposlednom rade nezanedbateľná je i podpora zdravotníckych a nemocničných zariadení, hospicov či paliatívnych oddelení nemocníc v podobe prístrojového vybavenia. Táto konkrétna podpora svedčí o zmysluplnosti nielen zbierky Deň narcisov, ale i o správnosti poslania a cieľov Ligy proti rakovine.</w:t>
      </w:r>
      <w:r w:rsidRPr="00B510E4">
        <w:rPr>
          <w:rFonts w:ascii="Verdana" w:eastAsia="Times New Roman" w:hAnsi="Verdana" w:cs="Times New Roman"/>
          <w:color w:val="000000"/>
          <w:sz w:val="17"/>
          <w:lang w:eastAsia="sk-SK"/>
        </w:rPr>
        <w:t> </w:t>
      </w:r>
      <w:r w:rsidRPr="00B510E4">
        <w:rPr>
          <w:rFonts w:ascii="Verdana" w:eastAsia="Times New Roman" w:hAnsi="Verdana" w:cs="Times New Roman"/>
          <w:color w:val="000000"/>
          <w:sz w:val="17"/>
          <w:szCs w:val="17"/>
          <w:lang w:eastAsia="sk-SK"/>
        </w:rPr>
        <w:br/>
      </w:r>
    </w:p>
    <w:p w:rsidR="00B510E4" w:rsidRDefault="00B510E4" w:rsidP="00B510E4">
      <w:r>
        <w:t xml:space="preserve">         </w:t>
      </w:r>
      <w:r>
        <w:rPr>
          <w:noProof/>
          <w:lang w:eastAsia="sk-SK"/>
        </w:rPr>
        <w:drawing>
          <wp:inline distT="0" distB="0" distL="0" distR="0">
            <wp:extent cx="1704975" cy="1682141"/>
            <wp:effectExtent l="19050" t="0" r="9525" b="0"/>
            <wp:docPr id="114" name="Obrázok 114" descr="http://t2.gstatic.com/images?q=tbn:ANd9GcT3BWJYmkZM3bzISwpcK-pRmnTmLI2xJandb1awAX9byn5mcXv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t2.gstatic.com/images?q=tbn:ANd9GcT3BWJYmkZM3bzISwpcK-pRmnTmLI2xJandb1awAX9byn5mcXv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8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sk-SK"/>
        </w:rPr>
        <w:drawing>
          <wp:inline distT="0" distB="0" distL="0" distR="0">
            <wp:extent cx="1524000" cy="1685925"/>
            <wp:effectExtent l="19050" t="0" r="0" b="0"/>
            <wp:docPr id="117" name="Obrázok 117" descr="http://t1.gstatic.com/images?q=tbn:ANd9GcSdhBzJYYlOLDdnAvTNg_Po1pzpwysELyj7GWRI5ZyZ9ROGgNyU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t1.gstatic.com/images?q=tbn:ANd9GcSdhBzJYYlOLDdnAvTNg_Po1pzpwysELyj7GWRI5ZyZ9ROGgNyU5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k-SK"/>
        </w:rPr>
        <w:drawing>
          <wp:inline distT="0" distB="0" distL="0" distR="0">
            <wp:extent cx="1209675" cy="1875072"/>
            <wp:effectExtent l="19050" t="0" r="9525" b="0"/>
            <wp:docPr id="120" name="Obrázok 120" descr="http://t1.gstatic.com/images?q=tbn:ANd9GcRlwfywrL4AfX57PoSYCQt8oeZH2CZbrvl6zM63F_MEaFAhkRz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t1.gstatic.com/images?q=tbn:ANd9GcRlwfywrL4AfX57PoSYCQt8oeZH2CZbrvl6zM63F_MEaFAhkRz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75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10E4" w:rsidSect="00394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607AA"/>
    <w:multiLevelType w:val="multilevel"/>
    <w:tmpl w:val="5DE46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91043"/>
    <w:multiLevelType w:val="multilevel"/>
    <w:tmpl w:val="8E0E5B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BFC"/>
    <w:rsid w:val="00394046"/>
    <w:rsid w:val="00B510E4"/>
    <w:rsid w:val="00DC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40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B510E4"/>
    <w:rPr>
      <w:b/>
      <w:bCs/>
    </w:rPr>
  </w:style>
  <w:style w:type="character" w:customStyle="1" w:styleId="apple-converted-space">
    <w:name w:val="apple-converted-space"/>
    <w:basedOn w:val="Predvolenpsmoodseku"/>
    <w:rsid w:val="00B510E4"/>
  </w:style>
  <w:style w:type="character" w:styleId="Hypertextovprepojenie">
    <w:name w:val="Hyperlink"/>
    <w:basedOn w:val="Predvolenpsmoodseku"/>
    <w:uiPriority w:val="99"/>
    <w:semiHidden/>
    <w:unhideWhenUsed/>
    <w:rsid w:val="00B510E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10E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redvolenpsmoodseku"/>
    <w:rsid w:val="00B510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Miroslav Žitňan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Źitňan</dc:creator>
  <cp:keywords/>
  <dc:description/>
  <cp:lastModifiedBy>Miroslav Źitňan</cp:lastModifiedBy>
  <cp:revision>1</cp:revision>
  <dcterms:created xsi:type="dcterms:W3CDTF">2011-04-07T13:36:00Z</dcterms:created>
  <dcterms:modified xsi:type="dcterms:W3CDTF">2011-04-07T14:42:00Z</dcterms:modified>
</cp:coreProperties>
</file>